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23A63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3</w:t>
      </w:r>
      <w:r>
        <w:rPr>
          <w:rFonts w:ascii="黑体" w:hAnsi="黑体" w:eastAsia="黑体"/>
          <w:b/>
          <w:sz w:val="44"/>
        </w:rPr>
        <w:t xml:space="preserve"> </w:t>
      </w:r>
      <w:r>
        <w:rPr>
          <w:rFonts w:hint="eastAsia" w:ascii="黑体" w:hAnsi="黑体" w:eastAsia="黑体"/>
          <w:b/>
          <w:sz w:val="44"/>
        </w:rPr>
        <w:t>开满鲜花的小路</w:t>
      </w:r>
    </w:p>
    <w:p w14:paraId="5476BCEF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A3AF5E9">
      <w:pPr>
        <w:spacing w:after="0" w:line="360" w:lineRule="auto"/>
        <w:ind w:firstLine="480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  <w:sz w:val="24"/>
        </w:rPr>
        <w:t>1.认识“邮、递”等1</w:t>
      </w:r>
      <w:r>
        <w:rPr>
          <w:rFonts w:ascii="宋体" w:hAnsi="宋体" w:eastAsia="宋体"/>
          <w:sz w:val="24"/>
        </w:rPr>
        <w:t>5</w:t>
      </w:r>
      <w:r>
        <w:rPr>
          <w:rFonts w:hint="eastAsia" w:ascii="宋体" w:hAnsi="宋体" w:eastAsia="宋体"/>
          <w:sz w:val="24"/>
        </w:rPr>
        <w:t>个生字，读准多音字“啊”，会写“鲜、邮”等</w:t>
      </w:r>
      <w:r>
        <w:rPr>
          <w:rFonts w:ascii="宋体" w:hAnsi="宋体" w:eastAsia="宋体"/>
          <w:sz w:val="24"/>
        </w:rPr>
        <w:t>10</w:t>
      </w:r>
      <w:r>
        <w:rPr>
          <w:rFonts w:hint="eastAsia" w:ascii="宋体" w:hAnsi="宋体" w:eastAsia="宋体"/>
          <w:sz w:val="24"/>
        </w:rPr>
        <w:t>个字，会写“鲜花、邮递员”等</w:t>
      </w:r>
      <w:r>
        <w:rPr>
          <w:rFonts w:ascii="宋体" w:hAnsi="宋体" w:eastAsia="宋体"/>
          <w:sz w:val="24"/>
        </w:rPr>
        <w:t>12</w:t>
      </w:r>
      <w:r>
        <w:rPr>
          <w:rFonts w:hint="eastAsia" w:ascii="宋体" w:hAnsi="宋体" w:eastAsia="宋体"/>
          <w:sz w:val="24"/>
        </w:rPr>
        <w:t>个词语。</w:t>
      </w:r>
    </w:p>
    <w:p w14:paraId="72F8EAB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2.分角色朗读课文，读好角色的语气。</w:t>
      </w:r>
    </w:p>
    <w:p w14:paraId="5251977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3.能根据图画，仿照例句写句子。</w:t>
      </w:r>
    </w:p>
    <w:p w14:paraId="1F2BBA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4.能借助插图讲故事，知道“美好的礼物”指什么，并了解生活中还有哪些美好的礼物。</w:t>
      </w:r>
    </w:p>
    <w:p w14:paraId="6BB08BA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6EEAF5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1.分角色朗读课文，读好角色的语气。</w:t>
      </w:r>
    </w:p>
    <w:p w14:paraId="46CE0D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2.能借助插图讲故事，知道“美好的礼物”是什么，并了解生活中其他美好的礼物。</w:t>
      </w:r>
    </w:p>
    <w:p w14:paraId="69EBD56F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1767E808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083D332E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2EE12EFF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0FD4CAD3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7175C07D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D66725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1.认识“邮、递、裹”等1</w:t>
      </w:r>
      <w:r>
        <w:rPr>
          <w:rFonts w:ascii="宋体" w:hAnsi="宋体" w:eastAsia="宋体"/>
          <w:sz w:val="24"/>
        </w:rPr>
        <w:t>5</w:t>
      </w:r>
      <w:r>
        <w:rPr>
          <w:rFonts w:hint="eastAsia" w:ascii="宋体" w:hAnsi="宋体" w:eastAsia="宋体"/>
          <w:sz w:val="24"/>
        </w:rPr>
        <w:t>个生字，会写“鲜、邮、递”等</w:t>
      </w:r>
      <w:r>
        <w:rPr>
          <w:rFonts w:ascii="宋体" w:hAnsi="宋体" w:eastAsia="宋体"/>
          <w:sz w:val="24"/>
        </w:rPr>
        <w:t>10</w:t>
      </w:r>
      <w:r>
        <w:rPr>
          <w:rFonts w:hint="eastAsia" w:ascii="宋体" w:hAnsi="宋体" w:eastAsia="宋体"/>
          <w:sz w:val="24"/>
        </w:rPr>
        <w:t>个字，正确读写“鲜花、邮递员、先生”等1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个词语。</w:t>
      </w:r>
    </w:p>
    <w:p w14:paraId="6E3C97D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2.正确、流利地朗读课文。</w:t>
      </w:r>
    </w:p>
    <w:p w14:paraId="2599199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D76DE9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欣赏小路，激趣揭题</w:t>
      </w:r>
    </w:p>
    <w:p w14:paraId="544523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1.展示图片，激趣导入。你看到了怎样的小路？谁来说说？（引导学生说出“弯弯曲曲的小路”“种满绿树的小路”）</w:t>
      </w:r>
    </w:p>
    <w:p w14:paraId="7B5EF4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2.大家想不想到这条开满鲜花的小路上走一走、看一看？今天，我们就一起学习课文《开满鲜花的小路》。板书课题，齐读课题。</w:t>
      </w:r>
    </w:p>
    <w:p w14:paraId="04CD3A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3.指导学习“鲜”。教师范写，提示要点：“鱼”作偏旁时，第八笔横改成提。可组词“鲜艳”“鲜花”。</w:t>
      </w:r>
    </w:p>
    <w:p w14:paraId="504944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4.学生书写，教师点评。</w:t>
      </w:r>
    </w:p>
    <w:p w14:paraId="25DB3E1E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教师通过展示唯美的图片将学生带入课文的学习，要求学生用准确的语言描述画面，关注学生的语言表达。</w:t>
      </w:r>
    </w:p>
    <w:p w14:paraId="66EAC602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朗读课文，识记字词</w:t>
      </w:r>
    </w:p>
    <w:p w14:paraId="57BB35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1.初读课文，识记字词。</w:t>
      </w:r>
    </w:p>
    <w:p w14:paraId="43ED78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（1）学生自由朗读课文。</w:t>
      </w:r>
    </w:p>
    <w:p w14:paraId="082EDA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①学生借助拼音大声读课文，边读边用铅笔标出自然段序号，并圈画生字娃娃。</w:t>
      </w:r>
    </w:p>
    <w:p w14:paraId="087C92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②遇到自己不能解决的问题举手问老师。</w:t>
      </w:r>
    </w:p>
    <w:p w14:paraId="2E02B6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③全班核对自然段序号的正误。</w:t>
      </w:r>
    </w:p>
    <w:p w14:paraId="392DA5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（2）指名读课文，教师点评。</w:t>
      </w:r>
    </w:p>
    <w:p w14:paraId="273BDD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（3）认读生字，读准字音。</w:t>
      </w:r>
    </w:p>
    <w:p w14:paraId="3EA518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①开火车识字。（</w:t>
      </w:r>
      <w:r>
        <w:rPr>
          <w:rFonts w:hint="eastAsia" w:ascii="楷体" w:hAnsi="楷体" w:eastAsia="楷体"/>
          <w:sz w:val="24"/>
        </w:rPr>
        <w:t>课件出示带拼音的生字</w:t>
      </w:r>
      <w:r>
        <w:rPr>
          <w:rFonts w:hint="eastAsia" w:ascii="宋体" w:hAnsi="宋体" w:eastAsia="宋体"/>
          <w:sz w:val="24"/>
        </w:rPr>
        <w:t>）</w:t>
      </w:r>
    </w:p>
    <w:p w14:paraId="5E96BA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点拨：“漏、礼”是边音，“丧”是平舌音。</w:t>
      </w:r>
    </w:p>
    <w:p w14:paraId="576D51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②生字宝宝们可淘气啦，现在它们脱掉了拼音小帽，变了样儿，你还能认出它们吗？（课件出示去掉拼音的生字，指名学生当小老师领读）</w:t>
      </w:r>
    </w:p>
    <w:p w14:paraId="17D5E8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③课件出示由生字组成的词语，学生齐读，教师评议。</w:t>
      </w:r>
    </w:p>
    <w:p w14:paraId="045749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3B2A56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邮递员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邮局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懊丧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礼物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包裹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刺猬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绚丽多彩</w:t>
      </w:r>
    </w:p>
    <w:p w14:paraId="177F35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正音：“邮”的韵母是“ou”；“猬”在词语“刺猬”中读轻声。</w:t>
      </w:r>
    </w:p>
    <w:p w14:paraId="064009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2.再读课文，牢记字词。</w:t>
      </w:r>
    </w:p>
    <w:p w14:paraId="61AD38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（1）生字娃娃邀请我们到他们家去做客，让我们把他们送回家吧！（</w:t>
      </w:r>
      <w:r>
        <w:rPr>
          <w:rFonts w:hint="eastAsia" w:ascii="楷体" w:hAnsi="楷体" w:eastAsia="楷体"/>
          <w:sz w:val="24"/>
        </w:rPr>
        <w:t>课件出示生字</w:t>
      </w:r>
      <w:r>
        <w:rPr>
          <w:rFonts w:hint="eastAsia" w:ascii="宋体" w:hAnsi="宋体" w:eastAsia="宋体"/>
          <w:sz w:val="24"/>
        </w:rPr>
        <w:t>）</w:t>
      </w:r>
    </w:p>
    <w:p w14:paraId="4D66EE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（2）交流识记方法。</w:t>
      </w:r>
    </w:p>
    <w:p w14:paraId="00C81D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①加偏旁或换偏旁记忆。如，由+阝=邮；推-扌+土=堆。</w:t>
      </w:r>
    </w:p>
    <w:p w14:paraId="1831E55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②同音字区分。员—原，组词：（员）工、人（员）、（原）来、草（原）。</w:t>
      </w:r>
    </w:p>
    <w:p w14:paraId="4D373F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③偏旁记忆。反犬旁归类识记。</w:t>
      </w:r>
    </w:p>
    <w:p w14:paraId="5B9765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④字理记忆。“裹”的篆书</w:t>
      </w:r>
      <w:r>
        <w:pict>
          <v:shape id="_x0000_i1025" o:spt="75" type="#_x0000_t75" style="height:25.4pt;width:14.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，衣表意，篆书形体像衣服，表示衣服可以包裹东西；“果”表声。</w:t>
      </w:r>
    </w:p>
    <w:p w14:paraId="5A221A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（3）创设语境，巩固识字。课件出示句子：</w:t>
      </w:r>
    </w:p>
    <w:p w14:paraId="696AA0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AA22EBD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长颈鹿大叔寄来了一个包裹，邮递员黄狗让鼹鼠先生到邮局领取。</w:t>
      </w:r>
    </w:p>
    <w:p w14:paraId="7AE7DD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①指名读，学生点评。</w:t>
      </w:r>
    </w:p>
    <w:p w14:paraId="2C1A23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②分组读、男女生比赛读、齐读，教师评议。</w:t>
      </w:r>
    </w:p>
    <w:p w14:paraId="01D01B6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本课的生字较多，教师带领学生先认读再强化记忆，步步推进，加深了学生对字词的印象，为课文的学习奠定了基础。</w:t>
      </w:r>
    </w:p>
    <w:p w14:paraId="27B7D93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观看动画，整体感知</w:t>
      </w:r>
    </w:p>
    <w:p w14:paraId="5315FA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1.观看动画，调动兴趣。</w:t>
      </w:r>
    </w:p>
    <w:p w14:paraId="0D348B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（1）《开满鲜花的小路》这个故事发生在一个动物王国里，来，让我们一起走进动物王国吧！</w:t>
      </w:r>
    </w:p>
    <w:p w14:paraId="33DE42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（2）课件播放动画片《开满鲜花的小路》，学生观看。</w:t>
      </w:r>
    </w:p>
    <w:p w14:paraId="70B021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（3）刚才，你们看得真入神啊！那现在我有一个问题要考考大家：这个故事里有哪些可爱的小动物呀？（学生抢答）</w:t>
      </w:r>
    </w:p>
    <w:p w14:paraId="300944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（4）学生试着完成填空，教师把动物图片放到相应的括号里。</w:t>
      </w:r>
    </w:p>
    <w:p w14:paraId="6E840B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AA9B0C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邮递员（    ）为鼹鼠先生送来了（    ）寄来的包裹单。鼹鼠先生不认识包裹里的小颗粒，于是去问（    ），结果发现包裹破了，包裹里的东西漏在了来时的路上，（    ）很懊丧。</w:t>
      </w:r>
    </w:p>
    <w:p w14:paraId="3AEF398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春天来了，通往（    ）家的路，成了一条开满鲜花的路。（    ）、（    ）和（    ）看到门前的鲜花，非常惊喜。原来，（    ）寄来的礼物是花籽。</w:t>
      </w:r>
    </w:p>
    <w:p w14:paraId="067EC0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2.朗读课文，整体感知。</w:t>
      </w:r>
    </w:p>
    <w:p w14:paraId="47A0E5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（1）自由读课文，思考：课文写了一件什么事？</w:t>
      </w:r>
    </w:p>
    <w:p w14:paraId="028F8D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（2）指名回答，教师评议。</w:t>
      </w:r>
    </w:p>
    <w:p w14:paraId="583152D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本环节帮助学生理清角色、梳理情节，帮助学生整体感知课文内容。</w:t>
      </w:r>
    </w:p>
    <w:p w14:paraId="7744879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观察字形，指导书写</w:t>
      </w:r>
    </w:p>
    <w:p w14:paraId="1B1333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指导左右结构的字“鲜、邮、叔、堆、认</w:t>
      </w:r>
      <w:r>
        <w:rPr>
          <w:rFonts w:ascii="宋体" w:hAnsi="宋体" w:eastAsia="宋体"/>
          <w:sz w:val="24"/>
        </w:rPr>
        <w:t>、</w:t>
      </w:r>
      <w:r>
        <w:rPr>
          <w:rFonts w:hint="eastAsia" w:ascii="宋体" w:hAnsi="宋体" w:eastAsia="宋体"/>
          <w:sz w:val="24"/>
        </w:rPr>
        <w:t>礼”。</w:t>
      </w:r>
    </w:p>
    <w:p w14:paraId="4AA403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1.引导将“鲜”和“邮”进行比较，发现：两字的左右等宽，但“鲜”字左右等高，而“邮”字左高右低。</w:t>
      </w:r>
    </w:p>
    <w:p w14:paraId="112E54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2.学生按要求书写，同桌互评。</w:t>
      </w:r>
    </w:p>
    <w:p w14:paraId="3964CD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3.教师范写“叔、堆、礼”，明确要点。</w:t>
      </w:r>
    </w:p>
    <w:p w14:paraId="6B3B54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（1）叔：左高右低，第三笔横略向上倾斜，第七笔横撇略高于第三笔横。</w:t>
      </w:r>
    </w:p>
    <w:p w14:paraId="5E3801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（2）堆：中间单人旁的竖写在竖中线上，右边四横之间距离相等，最后一横稍长。</w:t>
      </w:r>
    </w:p>
    <w:p w14:paraId="258BDC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（3）认：左窄右宽</w:t>
      </w:r>
      <w:r>
        <w:rPr>
          <w:rFonts w:hint="eastAsia" w:ascii="Microsoft Yi Baiti" w:hAnsi="Microsoft Yi Baiti" w:eastAsia="等线" w:cs="Microsoft Yi Baiti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“讠”的点和“人”的撇起笔要对</w:t>
      </w:r>
      <w:r>
        <w:rPr>
          <w:rFonts w:hint="eastAsia" w:ascii="宋体" w:hAnsi="宋体" w:eastAsia="宋体"/>
          <w:sz w:val="24"/>
        </w:rPr>
        <w:t>齐。</w:t>
      </w:r>
    </w:p>
    <w:p w14:paraId="019A09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</w:t>
      </w:r>
      <w:r>
        <w:rPr>
          <w:rFonts w:ascii="宋体" w:hAnsi="宋体" w:eastAsia="宋体"/>
          <w:sz w:val="24"/>
        </w:rPr>
        <w:t>4</w:t>
      </w:r>
      <w:r>
        <w:rPr>
          <w:rFonts w:hint="eastAsia" w:ascii="宋体" w:hAnsi="宋体" w:eastAsia="宋体"/>
          <w:sz w:val="24"/>
        </w:rPr>
        <w:t>）礼：第一笔点从左上格起笔，第二笔横撇的横稍微向上倾斜，最后一笔竖弯钩要写得舒展。</w:t>
      </w:r>
    </w:p>
    <w:p w14:paraId="0D734C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4.学生练写，教师展评。</w:t>
      </w:r>
    </w:p>
    <w:p w14:paraId="1B57465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引导学生观察、比较，抓住每个字的结构特点和书写要领，把握书写规律。</w:t>
      </w:r>
    </w:p>
    <w:p w14:paraId="7E318CF1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4DF8F73E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6331E72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1.能根据图画，仿照例句写句子。</w:t>
      </w:r>
    </w:p>
    <w:p w14:paraId="0C7DB7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2.分角色朗读课文，读好角色的语气。</w:t>
      </w:r>
    </w:p>
    <w:p w14:paraId="4DE29A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3.能借助插图讲故事，知道“美好的礼物”指什么，并了解生活中其他美好的礼物。</w:t>
      </w:r>
    </w:p>
    <w:p w14:paraId="094ED58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3061930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复习巩固，导入新课</w:t>
      </w:r>
    </w:p>
    <w:p w14:paraId="2A5138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听写词语，复习巩固。</w:t>
      </w:r>
    </w:p>
    <w:p w14:paraId="08EC7865">
      <w:pPr>
        <w:spacing w:after="0" w:line="360" w:lineRule="auto"/>
        <w:ind w:left="48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2D37309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鲜花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邮递员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先生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原来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大叔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邮局</w:t>
      </w:r>
    </w:p>
    <w:p w14:paraId="34F110E3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太太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做客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惊奇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快活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美好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礼物</w:t>
      </w:r>
    </w:p>
    <w:p w14:paraId="1F21AE9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（1）指名学生在黑板演示，教师点评。</w:t>
      </w:r>
    </w:p>
    <w:p w14:paraId="6A3437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（2）齐读词语。</w:t>
      </w:r>
    </w:p>
    <w:p w14:paraId="7041A5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2.借助插图，讲讲故事。</w:t>
      </w:r>
    </w:p>
    <w:p w14:paraId="217DD3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（1）学生默读课文，回顾内容。</w:t>
      </w:r>
    </w:p>
    <w:p w14:paraId="73385B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（2）指名讲述，教师点拨。</w:t>
      </w:r>
    </w:p>
    <w:p w14:paraId="5428A6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黄狗给鼹鼠先生送来了长颈鹿大叔寄来的一个包裹。他去邮局领取包裹后，不知道里面的小颗粒是什么，就想去问松鼠太太，没想到全在路上漏光了，第二年春天，沿路开满了绚丽多彩、五颜六色的鲜花，这不禁让人赞叹：“多么美好的礼物啊!”</w:t>
      </w:r>
    </w:p>
    <w:p w14:paraId="36956EA2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借助插图引导学生梳理故事的情节，不仅能锻炼学生的思维能力，还能提升他们的语言表达能力。</w:t>
      </w:r>
    </w:p>
    <w:p w14:paraId="1DC1FF3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聚焦重点，感受意境</w:t>
      </w:r>
    </w:p>
    <w:p w14:paraId="36699E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1.抓住语气词，感受美的心情。</w:t>
      </w:r>
    </w:p>
    <w:p w14:paraId="0CF093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（1）自由朗读第6自然段，找一找鼹鼠先生看到了什么。</w:t>
      </w:r>
    </w:p>
    <w:p w14:paraId="0446E5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（2）课件出示画面：度过漫长的严冬，鼹鼠先生走在明媚的春光里，春风拂面，就在这时，他看见了一条开满鲜花的小路。</w:t>
      </w:r>
    </w:p>
    <w:p w14:paraId="2EE2B9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AFB2527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啊，通往松鼠太太家的路，成了一条开满鲜花的小路。</w:t>
      </w:r>
    </w:p>
    <w:p w14:paraId="1FCD1F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①自由读，指名读，男女生分组读。强调“啊”在文中读第四声。</w:t>
      </w:r>
    </w:p>
    <w:p w14:paraId="1B323B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②思考：此刻鼹鼠先生的心情怎么样？哪一个词表达了他的心情？（啊）</w:t>
      </w:r>
    </w:p>
    <w:p w14:paraId="71346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③教师范读，学生齐读，读出鼹鼠先生的惊喜之情。</w:t>
      </w:r>
    </w:p>
    <w:p w14:paraId="02FA80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2.抓住重点词，感受美的画面。</w:t>
      </w:r>
    </w:p>
    <w:p w14:paraId="5F18C9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（1）你们知道鼹鼠先生发现这条小路有什么变化吗？从哪里知道的？</w:t>
      </w:r>
    </w:p>
    <w:p w14:paraId="54FA61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47B4C76">
      <w:pPr>
        <w:spacing w:after="0" w:line="360" w:lineRule="auto"/>
        <w:ind w:left="454"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·门前开着一大片绚丽多彩的鲜花。</w:t>
      </w:r>
    </w:p>
    <w:p w14:paraId="2930FFFE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·门前开着一大片五颜六色的鲜花。</w:t>
      </w:r>
    </w:p>
    <w:p w14:paraId="57D984CB">
      <w:pPr>
        <w:spacing w:after="0" w:line="360" w:lineRule="auto"/>
        <w:ind w:left="454"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·门前的小路上花朵簇簇。</w:t>
      </w:r>
    </w:p>
    <w:p w14:paraId="4EC851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（2）自由读句子，你发现了什么？从哪个词语看出来的？</w:t>
      </w:r>
    </w:p>
    <w:p w14:paraId="75EDD7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07BDEA9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一大片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簇簇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 xml:space="preserve">绚丽多彩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>五颜六色</w:t>
      </w:r>
    </w:p>
    <w:p w14:paraId="6B19CC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点拨：①从“一大片”和“簇簇”发现小路旁鲜花的数量很多。教师结合图片讲解“簇簇”的含义。</w:t>
      </w:r>
    </w:p>
    <w:p w14:paraId="57C6C2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②从“绚丽多彩”和“五颜六色”发现小路旁鲜花的颜色很多。教师结合图片讲解“绚丽多彩”的意思。</w:t>
      </w:r>
    </w:p>
    <w:p w14:paraId="7F1178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（3）齐读句子，感受鲜花的美。</w:t>
      </w:r>
    </w:p>
    <w:p w14:paraId="5C5509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（4）结合插图完成课后练习，试着把一句话说具体。</w:t>
      </w:r>
    </w:p>
    <w:p w14:paraId="455B2F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示例：房子旁边长着一棵高大的树。</w:t>
      </w:r>
    </w:p>
    <w:p w14:paraId="563ECD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山坡上到处是绿油油的小草。</w:t>
      </w:r>
    </w:p>
    <w:p w14:paraId="4266AE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草地上小动物们在快活地玩耍。</w:t>
      </w:r>
    </w:p>
    <w:p w14:paraId="7853DA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3.聚焦第7～10自然段，分角色朗读。</w:t>
      </w:r>
    </w:p>
    <w:p w14:paraId="43F822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（1）学生把不同角色说的话用横线画下来，并试着读一读。</w:t>
      </w:r>
    </w:p>
    <w:p w14:paraId="2140BC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（2）重点指导刺猬太太和狐狸太太的语言。（课件相机出示对话）</w:t>
      </w:r>
    </w:p>
    <w:p w14:paraId="4B7BF8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①如果你是刺猬太太或狐狸太太，走出门，看到了如此绚丽多彩的鲜花，你的心里会想些什么？</w:t>
      </w:r>
    </w:p>
    <w:p w14:paraId="6DE8BC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②如果你是鼹鼠先生，看到眼前大片大片的鲜花会怎样说？听到刺猬太太和狐狸太太对鲜花的赞美，会是怎样的心情？</w:t>
      </w:r>
    </w:p>
    <w:p w14:paraId="148905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③分角色朗读，师生评价。</w:t>
      </w:r>
    </w:p>
    <w:p w14:paraId="67AFC343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通过抓重点，分角色朗读，引导学生结合画面、联系生活实际感悟词语的生动形象和语言所营造出来的美妙的意境。</w:t>
      </w:r>
    </w:p>
    <w:p w14:paraId="5CE2D9F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揭秘小路，理解美好</w:t>
      </w:r>
    </w:p>
    <w:p w14:paraId="05D110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过渡：我们欣赏到了美丽的鲜花小路，感受到了小动物们的喜悦。那，谁来告诉我，开满鲜花的小路是怎么来的呢？</w:t>
      </w:r>
    </w:p>
    <w:p w14:paraId="40687B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1.自读课文，完成任务。</w:t>
      </w:r>
    </w:p>
    <w:p w14:paraId="034596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FB865E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>是谁给鼹鼠先生寄来了一个包裹？</w:t>
      </w:r>
    </w:p>
    <w:p w14:paraId="002A712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·这个包裹和开满鲜花的小路有什么关系？</w:t>
      </w:r>
    </w:p>
    <w:p w14:paraId="7743463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·为什么说长颈鹿大叔寄来的花籽是“美好的礼物”呢？</w:t>
      </w:r>
    </w:p>
    <w:p w14:paraId="6AE9D1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小组内交流讨论，做好分工。</w:t>
      </w:r>
    </w:p>
    <w:p w14:paraId="272546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2.交流汇报，感知深意。</w:t>
      </w:r>
    </w:p>
    <w:p w14:paraId="5BFE67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（1）长颈鹿大叔给鼹鼠先生寄来了一个包裹。（</w:t>
      </w:r>
      <w:r>
        <w:rPr>
          <w:rFonts w:hint="eastAsia" w:ascii="楷体" w:hAnsi="楷体" w:eastAsia="楷体"/>
          <w:sz w:val="24"/>
        </w:rPr>
        <w:t>课件出示长颈鹿图</w:t>
      </w:r>
      <w:r>
        <w:rPr>
          <w:rFonts w:hint="eastAsia" w:ascii="宋体" w:hAnsi="宋体" w:eastAsia="宋体"/>
          <w:sz w:val="24"/>
        </w:rPr>
        <w:t>）</w:t>
      </w:r>
    </w:p>
    <w:p w14:paraId="49C331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（2）（</w:t>
      </w:r>
      <w:r>
        <w:rPr>
          <w:rFonts w:hint="eastAsia" w:ascii="楷体" w:hAnsi="楷体" w:eastAsia="楷体"/>
          <w:sz w:val="24"/>
        </w:rPr>
        <w:t>课件出示课本插图</w:t>
      </w:r>
      <w:r>
        <w:rPr>
          <w:rFonts w:hint="eastAsia" w:ascii="宋体" w:hAnsi="宋体" w:eastAsia="宋体"/>
          <w:sz w:val="24"/>
        </w:rPr>
        <w:t>）引导学生理清故事脉络。</w:t>
      </w:r>
    </w:p>
    <w:p w14:paraId="604A85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（3）明确包裹和开满鲜花的小路的关系。</w:t>
      </w:r>
    </w:p>
    <w:p w14:paraId="25F02D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①“漏”体现出鼹鼠先生是不小心把花籽撒落在去松鼠太太家的小路上的。</w:t>
      </w:r>
    </w:p>
    <w:p w14:paraId="0A0E9B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②“懊丧”看出鼹鼠先生因为将花籽漏在路上而情绪低落。</w:t>
      </w:r>
    </w:p>
    <w:p w14:paraId="6D80F3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（4）为什么说长颈鹿大叔寄来的花籽是“美好的礼物”呢？（预设：因为花籽开出了美丽的花朵）</w:t>
      </w:r>
    </w:p>
    <w:p w14:paraId="06FCAB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小结：是啊！花籽开出了绚丽多彩、五颜六色的花朵，这些花朵开在路边，供大家欣赏，多么美好！所以说长颈鹿大叔寄来的花籽是“美好的礼物”！</w:t>
      </w:r>
    </w:p>
    <w:p w14:paraId="265318F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3.畅谈礼物，感受美好。</w:t>
      </w:r>
    </w:p>
    <w:p w14:paraId="5CF08A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（1）文中“美好的礼物”是指长颈鹿大叔寄来的花籽。在你的生活里，你收到过“美好的礼物”吗？或者，你给谁送过“美好的礼物”呢？</w:t>
      </w:r>
    </w:p>
    <w:p w14:paraId="12F0C1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（2）学生自由表达，把美好的原因说清楚。教师点评。</w:t>
      </w:r>
    </w:p>
    <w:p w14:paraId="393382B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通过几个问题，层层推进，挖掘故事的深层含义，揭开“小路”的神秘面纱，激活学生的思维，提高语文课堂的效率。</w:t>
      </w:r>
    </w:p>
    <w:p w14:paraId="082B13C8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书写生字，掌握规律</w:t>
      </w:r>
    </w:p>
    <w:p w14:paraId="77A29C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1.指导书写半包围结构的字“递、原、局”。</w:t>
      </w:r>
    </w:p>
    <w:p w14:paraId="346BE0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（1）引导学生观察书写顺序的区别：递，先里边后外边；原，先外边后里边。并强调：偏旁是走之的字，书写顺序都是先里后外。</w:t>
      </w:r>
    </w:p>
    <w:p w14:paraId="29805C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（2）教师范写，学生练写。</w:t>
      </w:r>
    </w:p>
    <w:p w14:paraId="3C6295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（3）交流评价。</w:t>
      </w:r>
    </w:p>
    <w:p w14:paraId="2D15BA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2.指导书写“员”。</w:t>
      </w:r>
    </w:p>
    <w:p w14:paraId="35A7B0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（1）教师范写，并提示要点：上面的“口”要写扁，下面“贝”的最后一笔是点。</w:t>
      </w:r>
    </w:p>
    <w:p w14:paraId="7D2832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（2）学生练习，教师评议。</w:t>
      </w:r>
    </w:p>
    <w:p w14:paraId="0A197D0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3.作品展示。</w:t>
      </w:r>
    </w:p>
    <w:p w14:paraId="0EDE54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（1）师生评价。</w:t>
      </w:r>
    </w:p>
    <w:p w14:paraId="025BAB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（2）自己评价自己写的字，在写得好看的字上画一个红圈圈。</w:t>
      </w:r>
    </w:p>
    <w:p w14:paraId="11CE5B6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良好的书写习惯的养成需要耐心的引导。展示成果，互相评价，体验快乐，发现不足，又能互相促进。</w:t>
      </w:r>
    </w:p>
    <w:p w14:paraId="3494A64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45BCD7CD">
      <w:pPr>
        <w:spacing w:after="0" w:line="360" w:lineRule="auto"/>
        <w:ind w:firstLine="440" w:firstLineChars="200"/>
        <w:rPr>
          <w:rFonts w:ascii="宋体" w:hAnsi="宋体" w:eastAsia="宋体"/>
          <w:sz w:val="24"/>
        </w:rPr>
      </w:pPr>
      <w:r>
        <w:pict>
          <v:shape id="_x0000_i1026" o:spt="75" type="#_x0000_t75" style="height:111.2pt;width:528.35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</w:p>
    <w:p w14:paraId="78AFA8A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05E66F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《开满鲜花的小路》是一篇童话故事，故事中角色的情感丰富，引导学生理清故事情节，理解故事深意有一定的难度。因此，教学中我侧重从以下三个方面突破：</w:t>
      </w:r>
    </w:p>
    <w:p w14:paraId="745A0B76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1.用视频冲击最初印象。</w:t>
      </w:r>
    </w:p>
    <w:p w14:paraId="3D76B1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二年级的学生虽掌握了一定的阅读方法，但是由于故事较长，情节较复杂，角色较多，一定程度上增加了他们的理解难度。这时，根据学生的年龄特点，播放根据故事情节制作的动画，不仅能激发学生主动学习的热情，而且为他们理清情节扫清了障碍。</w:t>
      </w:r>
    </w:p>
    <w:p w14:paraId="0D87D449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2.用朗读升华情感体验。</w:t>
      </w:r>
    </w:p>
    <w:p w14:paraId="2EE7B3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教学中，我引导学生通过反复朗读重点词、关键句，把握好语气词，感受角色的心理。如，抓住“漏”“懊丧”帮助学生明确包裹和开满鲜花的小路的关系。</w:t>
      </w:r>
    </w:p>
    <w:p w14:paraId="09E23F44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3.用问题揭开神秘面纱。</w:t>
      </w:r>
    </w:p>
    <w:p w14:paraId="47A1D4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在探究小路的秘密这一环节，我通过三个问题，层层推进，引导学生理解文中“美好的礼物”就是花籽，进而让学生继续思考生活中的其他的“美好的礼物”，从而突破教学的难点。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52C40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2322D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74AB893D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828BA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F3F8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C6903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264D8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2437"/>
    <w:rsid w:val="000475FC"/>
    <w:rsid w:val="0007362B"/>
    <w:rsid w:val="00080A77"/>
    <w:rsid w:val="000839DF"/>
    <w:rsid w:val="000C205E"/>
    <w:rsid w:val="000E4B54"/>
    <w:rsid w:val="000F0E0F"/>
    <w:rsid w:val="000F2096"/>
    <w:rsid w:val="001149EC"/>
    <w:rsid w:val="001151CC"/>
    <w:rsid w:val="001449BF"/>
    <w:rsid w:val="0015749C"/>
    <w:rsid w:val="00160E9E"/>
    <w:rsid w:val="001633F5"/>
    <w:rsid w:val="00164EA0"/>
    <w:rsid w:val="00166C4D"/>
    <w:rsid w:val="00171D30"/>
    <w:rsid w:val="002116F5"/>
    <w:rsid w:val="002349CB"/>
    <w:rsid w:val="002625D2"/>
    <w:rsid w:val="00263118"/>
    <w:rsid w:val="002679A7"/>
    <w:rsid w:val="002B5068"/>
    <w:rsid w:val="002F2C64"/>
    <w:rsid w:val="00323B43"/>
    <w:rsid w:val="0034098B"/>
    <w:rsid w:val="00381329"/>
    <w:rsid w:val="00387908"/>
    <w:rsid w:val="003A6D5E"/>
    <w:rsid w:val="003D37D8"/>
    <w:rsid w:val="00402C29"/>
    <w:rsid w:val="00402CE9"/>
    <w:rsid w:val="0040719F"/>
    <w:rsid w:val="0042020D"/>
    <w:rsid w:val="00426133"/>
    <w:rsid w:val="00427099"/>
    <w:rsid w:val="0043007A"/>
    <w:rsid w:val="004358AB"/>
    <w:rsid w:val="00445011"/>
    <w:rsid w:val="004A1B4A"/>
    <w:rsid w:val="004A6F07"/>
    <w:rsid w:val="004D2731"/>
    <w:rsid w:val="004E17BC"/>
    <w:rsid w:val="005133D6"/>
    <w:rsid w:val="005159F7"/>
    <w:rsid w:val="0053103D"/>
    <w:rsid w:val="0057184F"/>
    <w:rsid w:val="005769CE"/>
    <w:rsid w:val="005C7A8D"/>
    <w:rsid w:val="0061212C"/>
    <w:rsid w:val="00633BCE"/>
    <w:rsid w:val="0067353B"/>
    <w:rsid w:val="00682BAD"/>
    <w:rsid w:val="0068716C"/>
    <w:rsid w:val="00693616"/>
    <w:rsid w:val="00701019"/>
    <w:rsid w:val="00720F8E"/>
    <w:rsid w:val="00734EBE"/>
    <w:rsid w:val="00737DC7"/>
    <w:rsid w:val="00753E6C"/>
    <w:rsid w:val="00780923"/>
    <w:rsid w:val="007C4AD9"/>
    <w:rsid w:val="00803701"/>
    <w:rsid w:val="00822DA6"/>
    <w:rsid w:val="008264E9"/>
    <w:rsid w:val="008303F1"/>
    <w:rsid w:val="008548C4"/>
    <w:rsid w:val="00866BE5"/>
    <w:rsid w:val="008B403A"/>
    <w:rsid w:val="008B7726"/>
    <w:rsid w:val="008E7ADB"/>
    <w:rsid w:val="008F0BDD"/>
    <w:rsid w:val="008F6B0D"/>
    <w:rsid w:val="00920840"/>
    <w:rsid w:val="00930554"/>
    <w:rsid w:val="009526D5"/>
    <w:rsid w:val="00976FC7"/>
    <w:rsid w:val="009A5322"/>
    <w:rsid w:val="009C672E"/>
    <w:rsid w:val="009D11A1"/>
    <w:rsid w:val="009E1785"/>
    <w:rsid w:val="009F4350"/>
    <w:rsid w:val="00A41714"/>
    <w:rsid w:val="00A709CB"/>
    <w:rsid w:val="00A85069"/>
    <w:rsid w:val="00AA0C0C"/>
    <w:rsid w:val="00AB1C45"/>
    <w:rsid w:val="00AC5216"/>
    <w:rsid w:val="00AE40E7"/>
    <w:rsid w:val="00AE6704"/>
    <w:rsid w:val="00B127A0"/>
    <w:rsid w:val="00B2377A"/>
    <w:rsid w:val="00B45038"/>
    <w:rsid w:val="00B667D2"/>
    <w:rsid w:val="00B86762"/>
    <w:rsid w:val="00BA52EA"/>
    <w:rsid w:val="00BD22FF"/>
    <w:rsid w:val="00C00776"/>
    <w:rsid w:val="00C02DA4"/>
    <w:rsid w:val="00C07EBC"/>
    <w:rsid w:val="00C559A0"/>
    <w:rsid w:val="00C76617"/>
    <w:rsid w:val="00C9454F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DB548B"/>
    <w:rsid w:val="00E05607"/>
    <w:rsid w:val="00E05805"/>
    <w:rsid w:val="00E166AE"/>
    <w:rsid w:val="00E17D87"/>
    <w:rsid w:val="00E20518"/>
    <w:rsid w:val="00E349CC"/>
    <w:rsid w:val="00E36D89"/>
    <w:rsid w:val="00E476D8"/>
    <w:rsid w:val="00E81D4C"/>
    <w:rsid w:val="00E85381"/>
    <w:rsid w:val="00E9113B"/>
    <w:rsid w:val="00EE70B7"/>
    <w:rsid w:val="00F137E1"/>
    <w:rsid w:val="00F3740A"/>
    <w:rsid w:val="00F45721"/>
    <w:rsid w:val="00F57389"/>
    <w:rsid w:val="00F9713C"/>
    <w:rsid w:val="00FA1CD3"/>
    <w:rsid w:val="00FB1753"/>
    <w:rsid w:val="00FD0829"/>
    <w:rsid w:val="00FD7533"/>
    <w:rsid w:val="00FE1DE1"/>
    <w:rsid w:val="0A0F1914"/>
    <w:rsid w:val="200751BC"/>
    <w:rsid w:val="24E022D8"/>
    <w:rsid w:val="62AC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4192</Words>
  <Characters>4239</Characters>
  <Lines>0</Lines>
  <Paragraphs>0</Paragraphs>
  <TotalTime>0</TotalTime>
  <ScaleCrop>false</ScaleCrop>
  <LinksUpToDate>false</LinksUpToDate>
  <CharactersWithSpaces>4355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578A60BDE0B64371A5276CCC6FC59C25_12</vt:lpwstr>
  </property>
</Properties>
</file>